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2C6D" w14:textId="77777777" w:rsidR="00FB2D2C" w:rsidRDefault="00DB7106" w:rsidP="002B475F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34B2CDC" w14:textId="1695CCA0" w:rsidR="00DB7106" w:rsidRDefault="00C01FC2" w:rsidP="002B475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DB7106" w:rsidRPr="00E07521">
        <w:rPr>
          <w:b/>
          <w:u w:val="single"/>
        </w:rPr>
        <w:t xml:space="preserve"> Matter Notes</w:t>
      </w:r>
    </w:p>
    <w:p w14:paraId="5604D6E7" w14:textId="5890C026" w:rsidR="002B475F" w:rsidRPr="002B475F" w:rsidRDefault="0077609E" w:rsidP="002B475F">
      <w:pPr>
        <w:spacing w:line="360" w:lineRule="auto"/>
        <w:jc w:val="center"/>
        <w:rPr>
          <w:b/>
        </w:rPr>
      </w:pPr>
      <w:r>
        <w:rPr>
          <w:b/>
        </w:rPr>
        <w:t>Comprehensive Science 3 Advanced</w:t>
      </w:r>
    </w:p>
    <w:p w14:paraId="12B533BD" w14:textId="77777777" w:rsidR="00DB7106" w:rsidRPr="002B475F" w:rsidRDefault="00DB7106" w:rsidP="00DB7106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t>MATTER</w:t>
      </w:r>
    </w:p>
    <w:p w14:paraId="4C8E88A4" w14:textId="4B2B7675" w:rsidR="00DB7106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“matter”?</w:t>
      </w:r>
    </w:p>
    <w:p w14:paraId="131CD126" w14:textId="1877BEB7" w:rsidR="00DB7106" w:rsidRDefault="00DB7106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is made of matter?</w:t>
      </w:r>
    </w:p>
    <w:p w14:paraId="44DC3AF0" w14:textId="3F0D0FF4" w:rsidR="00D97FD1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>What determines the type/kind of matter?</w:t>
      </w:r>
    </w:p>
    <w:p w14:paraId="539062EA" w14:textId="77777777" w:rsidR="00E07521" w:rsidRDefault="00E07521" w:rsidP="00D97FD1">
      <w:pPr>
        <w:pStyle w:val="ListParagraph"/>
        <w:ind w:left="1080"/>
        <w:jc w:val="left"/>
      </w:pPr>
    </w:p>
    <w:p w14:paraId="22D48EED" w14:textId="751D65DC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specific types of atoms (specific # of protons)?</w:t>
      </w:r>
    </w:p>
    <w:p w14:paraId="5E693100" w14:textId="52E819A6" w:rsidR="00D97FD1" w:rsidRDefault="00D97FD1" w:rsidP="00D97FD1">
      <w:pPr>
        <w:pStyle w:val="ListParagraph"/>
        <w:numPr>
          <w:ilvl w:val="2"/>
          <w:numId w:val="1"/>
        </w:numPr>
        <w:ind w:left="1440"/>
        <w:jc w:val="left"/>
      </w:pPr>
      <w:r>
        <w:t xml:space="preserve">Why </w:t>
      </w:r>
      <w:proofErr w:type="gramStart"/>
      <w:r>
        <w:t>is this type of matter</w:t>
      </w:r>
      <w:proofErr w:type="gramEnd"/>
      <w:r>
        <w:t xml:space="preserve"> often called the most “basic” form of matter?</w:t>
      </w:r>
    </w:p>
    <w:p w14:paraId="2D2CDDFB" w14:textId="3E87DE28" w:rsidR="00D97FD1" w:rsidRDefault="00D97FD1" w:rsidP="00D97FD1">
      <w:pPr>
        <w:ind w:left="1080"/>
        <w:jc w:val="left"/>
      </w:pPr>
    </w:p>
    <w:p w14:paraId="7D6279F2" w14:textId="77777777" w:rsidR="00D97FD1" w:rsidRDefault="00D97FD1" w:rsidP="00D97FD1">
      <w:pPr>
        <w:ind w:left="1080"/>
        <w:jc w:val="left"/>
      </w:pPr>
    </w:p>
    <w:p w14:paraId="6BAC2321" w14:textId="77777777" w:rsidR="00E07521" w:rsidRPr="00E07521" w:rsidRDefault="00E07521" w:rsidP="00D97FD1">
      <w:pPr>
        <w:ind w:left="1080"/>
        <w:jc w:val="left"/>
        <w:rPr>
          <w:sz w:val="10"/>
        </w:rPr>
      </w:pPr>
    </w:p>
    <w:p w14:paraId="7C7825C9" w14:textId="11E09951" w:rsidR="00D97FD1" w:rsidRDefault="00D97FD1" w:rsidP="00D97FD1">
      <w:pPr>
        <w:pStyle w:val="ListParagraph"/>
        <w:numPr>
          <w:ilvl w:val="1"/>
          <w:numId w:val="1"/>
        </w:numPr>
        <w:spacing w:line="480" w:lineRule="auto"/>
        <w:ind w:left="1080"/>
        <w:jc w:val="left"/>
      </w:pPr>
      <w:r>
        <w:t>What type of matter is made of two or more elements that have chemically combined?</w:t>
      </w:r>
    </w:p>
    <w:p w14:paraId="08B31A56" w14:textId="2B0CA2E8" w:rsidR="00D97FD1" w:rsidRDefault="00D97FD1" w:rsidP="00D97FD1">
      <w:pPr>
        <w:pStyle w:val="ListParagraph"/>
        <w:numPr>
          <w:ilvl w:val="2"/>
          <w:numId w:val="1"/>
        </w:numPr>
        <w:spacing w:line="480" w:lineRule="auto"/>
        <w:ind w:left="1440"/>
        <w:jc w:val="left"/>
      </w:pPr>
      <w:r>
        <w:t>What does it mean for these elements to have combined in a “specific ratio”?</w:t>
      </w:r>
    </w:p>
    <w:p w14:paraId="1ED26EFB" w14:textId="77777777" w:rsidR="00D97FD1" w:rsidRDefault="00D97FD1" w:rsidP="00D97FD1">
      <w:pPr>
        <w:pStyle w:val="ListParagraph"/>
        <w:spacing w:line="240" w:lineRule="auto"/>
        <w:ind w:left="1440"/>
        <w:jc w:val="left"/>
      </w:pPr>
    </w:p>
    <w:p w14:paraId="4FB90759" w14:textId="77777777" w:rsidR="00E07521" w:rsidRPr="00E07521" w:rsidRDefault="00E07521" w:rsidP="00D97FD1">
      <w:pPr>
        <w:pStyle w:val="ListParagraph"/>
        <w:ind w:left="1080"/>
        <w:jc w:val="left"/>
        <w:rPr>
          <w:sz w:val="12"/>
        </w:rPr>
      </w:pPr>
    </w:p>
    <w:p w14:paraId="085BBAA6" w14:textId="1BDC1C25" w:rsidR="00DB7106" w:rsidRDefault="00D97FD1" w:rsidP="00D97FD1">
      <w:pPr>
        <w:pStyle w:val="ListParagraph"/>
        <w:numPr>
          <w:ilvl w:val="1"/>
          <w:numId w:val="1"/>
        </w:numPr>
        <w:ind w:left="1080"/>
        <w:jc w:val="left"/>
      </w:pPr>
      <w:r>
        <w:t xml:space="preserve">What type of matter exists when multiple elements or compounds are together without </w:t>
      </w:r>
      <w:proofErr w:type="gramStart"/>
      <w:r>
        <w:t>being chemically combined</w:t>
      </w:r>
      <w:proofErr w:type="gramEnd"/>
      <w:r>
        <w:t>?</w:t>
      </w:r>
    </w:p>
    <w:p w14:paraId="78849EDD" w14:textId="3BC33280" w:rsidR="00D97FD1" w:rsidRDefault="00D97FD1" w:rsidP="00D97FD1">
      <w:pPr>
        <w:pStyle w:val="ListParagraph"/>
        <w:ind w:left="1080"/>
        <w:jc w:val="left"/>
      </w:pPr>
    </w:p>
    <w:p w14:paraId="2712AF18" w14:textId="658107DA" w:rsidR="00D97FD1" w:rsidRDefault="00D97FD1" w:rsidP="00D97FD1">
      <w:pPr>
        <w:pStyle w:val="ListParagraph"/>
        <w:numPr>
          <w:ilvl w:val="0"/>
          <w:numId w:val="7"/>
        </w:numPr>
        <w:spacing w:line="360" w:lineRule="auto"/>
        <w:ind w:left="1440" w:hanging="180"/>
        <w:jc w:val="left"/>
      </w:pPr>
      <w:r>
        <w:t>Give a solid and a liquid example of this type of matter:</w:t>
      </w:r>
    </w:p>
    <w:p w14:paraId="22172611" w14:textId="37B9D088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6E81C207" w14:textId="05BF34EF" w:rsidR="00D97FD1" w:rsidRDefault="00D97FD1" w:rsidP="00AA6446">
      <w:pPr>
        <w:pStyle w:val="ListParagraph"/>
        <w:numPr>
          <w:ilvl w:val="1"/>
          <w:numId w:val="7"/>
        </w:numPr>
        <w:spacing w:line="360" w:lineRule="auto"/>
        <w:jc w:val="left"/>
      </w:pPr>
      <w:r>
        <w:t xml:space="preserve"> </w:t>
      </w:r>
    </w:p>
    <w:p w14:paraId="135E78B6" w14:textId="57C5D818" w:rsidR="003A4F83" w:rsidRDefault="003A4F83" w:rsidP="003A4F83">
      <w:pPr>
        <w:pStyle w:val="ListParagraph"/>
        <w:numPr>
          <w:ilvl w:val="1"/>
          <w:numId w:val="1"/>
        </w:numPr>
        <w:ind w:left="1080"/>
        <w:jc w:val="left"/>
      </w:pPr>
      <w:r>
        <w:t>Complete the flowchart below to show the relationship between the kids of matter:</w:t>
      </w:r>
    </w:p>
    <w:p w14:paraId="16EDD922" w14:textId="447AC55D" w:rsidR="003A4F83" w:rsidRPr="003A4F83" w:rsidRDefault="003A4F83" w:rsidP="00AA6446">
      <w:pPr>
        <w:pStyle w:val="ListParagraph"/>
        <w:ind w:left="1440"/>
        <w:jc w:val="left"/>
      </w:pPr>
      <w:r>
        <w:rPr>
          <w:noProof/>
        </w:rPr>
        <w:drawing>
          <wp:inline distT="0" distB="0" distL="0" distR="0" wp14:anchorId="7F1231DC" wp14:editId="20D9FC2E">
            <wp:extent cx="5924550" cy="36195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143990" w14:textId="7AEBD024" w:rsidR="00DB7106" w:rsidRPr="002B475F" w:rsidRDefault="00DB7106" w:rsidP="00D97FD1">
      <w:pPr>
        <w:pStyle w:val="ListParagraph"/>
        <w:numPr>
          <w:ilvl w:val="0"/>
          <w:numId w:val="1"/>
        </w:numPr>
        <w:jc w:val="left"/>
        <w:rPr>
          <w:b/>
        </w:rPr>
      </w:pPr>
      <w:r w:rsidRPr="002B475F">
        <w:rPr>
          <w:b/>
        </w:rPr>
        <w:lastRenderedPageBreak/>
        <w:t>STATES OF MATTER</w:t>
      </w:r>
    </w:p>
    <w:p w14:paraId="7D6F74D0" w14:textId="4BC32BD7" w:rsidR="00D97FD1" w:rsidRDefault="00D97FD1" w:rsidP="003A4F83">
      <w:pPr>
        <w:pStyle w:val="ListParagraph"/>
        <w:numPr>
          <w:ilvl w:val="0"/>
          <w:numId w:val="9"/>
        </w:numPr>
        <w:spacing w:line="480" w:lineRule="auto"/>
        <w:ind w:left="1080"/>
        <w:jc w:val="left"/>
      </w:pPr>
      <w:r>
        <w:t>What are particles</w:t>
      </w:r>
      <w:r w:rsidR="00D72BD6">
        <w:t xml:space="preserve"> doing constantly?</w:t>
      </w:r>
    </w:p>
    <w:p w14:paraId="1CF11930" w14:textId="14618D1E" w:rsidR="00DB7106" w:rsidRDefault="00DB710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determines the state of matter of a substance?</w:t>
      </w:r>
    </w:p>
    <w:p w14:paraId="6860120A" w14:textId="77777777" w:rsidR="00E07521" w:rsidRDefault="00E07521" w:rsidP="00E07521">
      <w:pPr>
        <w:pStyle w:val="ListParagraph"/>
        <w:ind w:left="1440"/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2099"/>
        <w:gridCol w:w="2108"/>
        <w:gridCol w:w="4382"/>
      </w:tblGrid>
      <w:tr w:rsidR="002B475F" w14:paraId="516A5296" w14:textId="77777777" w:rsidTr="002B475F">
        <w:tc>
          <w:tcPr>
            <w:tcW w:w="1474" w:type="dxa"/>
            <w:vAlign w:val="center"/>
          </w:tcPr>
          <w:p w14:paraId="48A0EE09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STATE/PHASE</w:t>
            </w:r>
          </w:p>
        </w:tc>
        <w:tc>
          <w:tcPr>
            <w:tcW w:w="2152" w:type="dxa"/>
            <w:vAlign w:val="center"/>
          </w:tcPr>
          <w:p w14:paraId="60D8B864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SHAPE</w:t>
            </w:r>
          </w:p>
        </w:tc>
        <w:tc>
          <w:tcPr>
            <w:tcW w:w="2152" w:type="dxa"/>
            <w:vAlign w:val="center"/>
          </w:tcPr>
          <w:p w14:paraId="7526CE75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VOLUME</w:t>
            </w:r>
          </w:p>
        </w:tc>
        <w:tc>
          <w:tcPr>
            <w:tcW w:w="4518" w:type="dxa"/>
            <w:vAlign w:val="center"/>
          </w:tcPr>
          <w:p w14:paraId="6CCB618D" w14:textId="77777777" w:rsidR="002B475F" w:rsidRPr="002B475F" w:rsidRDefault="002B475F" w:rsidP="002B475F">
            <w:pPr>
              <w:jc w:val="center"/>
              <w:rPr>
                <w:b/>
              </w:rPr>
            </w:pPr>
            <w:r w:rsidRPr="002B475F">
              <w:rPr>
                <w:b/>
              </w:rPr>
              <w:t>PARTICLE MOTION</w:t>
            </w:r>
          </w:p>
        </w:tc>
      </w:tr>
      <w:tr w:rsidR="002B475F" w14:paraId="2DB595A7" w14:textId="77777777" w:rsidTr="0077609E">
        <w:trPr>
          <w:trHeight w:val="1010"/>
        </w:trPr>
        <w:tc>
          <w:tcPr>
            <w:tcW w:w="1474" w:type="dxa"/>
            <w:vAlign w:val="center"/>
          </w:tcPr>
          <w:p w14:paraId="76EF21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SOLID</w:t>
            </w:r>
          </w:p>
        </w:tc>
        <w:tc>
          <w:tcPr>
            <w:tcW w:w="2152" w:type="dxa"/>
            <w:vAlign w:val="center"/>
          </w:tcPr>
          <w:p w14:paraId="4EEFAE9A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5C0A25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0C50A497" w14:textId="77777777" w:rsidR="002B475F" w:rsidRDefault="002B475F" w:rsidP="002B475F">
            <w:pPr>
              <w:jc w:val="center"/>
              <w:rPr>
                <w:b/>
              </w:rPr>
            </w:pPr>
          </w:p>
          <w:p w14:paraId="0CC6F812" w14:textId="77777777" w:rsidR="002B475F" w:rsidRDefault="002B475F" w:rsidP="002B475F">
            <w:pPr>
              <w:jc w:val="center"/>
              <w:rPr>
                <w:b/>
              </w:rPr>
            </w:pPr>
          </w:p>
          <w:p w14:paraId="48277B64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  <w:tr w:rsidR="002B475F" w14:paraId="17EAB9C3" w14:textId="77777777" w:rsidTr="0077609E">
        <w:trPr>
          <w:trHeight w:val="1010"/>
        </w:trPr>
        <w:tc>
          <w:tcPr>
            <w:tcW w:w="1474" w:type="dxa"/>
            <w:vAlign w:val="center"/>
          </w:tcPr>
          <w:p w14:paraId="2A3AF7D8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LIQUID</w:t>
            </w:r>
          </w:p>
        </w:tc>
        <w:tc>
          <w:tcPr>
            <w:tcW w:w="2152" w:type="dxa"/>
            <w:vAlign w:val="center"/>
          </w:tcPr>
          <w:p w14:paraId="3342DA95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26C85A0D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6F3368FB" w14:textId="77777777" w:rsidR="002B475F" w:rsidRDefault="002B475F" w:rsidP="002B475F">
            <w:pPr>
              <w:jc w:val="center"/>
              <w:rPr>
                <w:b/>
              </w:rPr>
            </w:pPr>
          </w:p>
          <w:p w14:paraId="224F513B" w14:textId="77777777" w:rsidR="002B475F" w:rsidRDefault="002B475F" w:rsidP="002B475F">
            <w:pPr>
              <w:jc w:val="center"/>
              <w:rPr>
                <w:b/>
              </w:rPr>
            </w:pPr>
          </w:p>
          <w:p w14:paraId="57EC1B93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  <w:tr w:rsidR="002B475F" w14:paraId="62E76181" w14:textId="77777777" w:rsidTr="0077609E">
        <w:trPr>
          <w:trHeight w:val="1010"/>
        </w:trPr>
        <w:tc>
          <w:tcPr>
            <w:tcW w:w="1474" w:type="dxa"/>
            <w:vAlign w:val="center"/>
          </w:tcPr>
          <w:p w14:paraId="22E51BC6" w14:textId="77777777" w:rsidR="002B475F" w:rsidRPr="00D72BD6" w:rsidRDefault="002B475F" w:rsidP="002B475F">
            <w:pPr>
              <w:jc w:val="center"/>
              <w:rPr>
                <w:b/>
                <w:sz w:val="36"/>
              </w:rPr>
            </w:pPr>
            <w:r w:rsidRPr="00D72BD6">
              <w:rPr>
                <w:b/>
                <w:sz w:val="36"/>
              </w:rPr>
              <w:t>GAS</w:t>
            </w:r>
          </w:p>
        </w:tc>
        <w:tc>
          <w:tcPr>
            <w:tcW w:w="2152" w:type="dxa"/>
            <w:vAlign w:val="center"/>
          </w:tcPr>
          <w:p w14:paraId="4A673BAB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7568E68F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5461FB2D" w14:textId="77777777" w:rsidR="002B475F" w:rsidRDefault="002B475F" w:rsidP="002B475F">
            <w:pPr>
              <w:jc w:val="center"/>
              <w:rPr>
                <w:b/>
              </w:rPr>
            </w:pPr>
          </w:p>
          <w:p w14:paraId="4DEDD7AC" w14:textId="77777777" w:rsidR="002B475F" w:rsidRDefault="002B475F" w:rsidP="002B475F">
            <w:pPr>
              <w:jc w:val="center"/>
              <w:rPr>
                <w:b/>
              </w:rPr>
            </w:pPr>
          </w:p>
          <w:p w14:paraId="3877B1A9" w14:textId="77777777" w:rsidR="002B475F" w:rsidRPr="002B475F" w:rsidRDefault="002B475F" w:rsidP="002B475F">
            <w:pPr>
              <w:jc w:val="center"/>
              <w:rPr>
                <w:b/>
              </w:rPr>
            </w:pPr>
          </w:p>
        </w:tc>
      </w:tr>
      <w:tr w:rsidR="0077609E" w14:paraId="2CCB5CE9" w14:textId="77777777" w:rsidTr="0077609E">
        <w:trPr>
          <w:trHeight w:val="1010"/>
        </w:trPr>
        <w:tc>
          <w:tcPr>
            <w:tcW w:w="1474" w:type="dxa"/>
            <w:vAlign w:val="center"/>
          </w:tcPr>
          <w:p w14:paraId="75AC3220" w14:textId="11023520" w:rsidR="0077609E" w:rsidRPr="00D72BD6" w:rsidRDefault="0077609E" w:rsidP="002B475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PLASMA</w:t>
            </w:r>
          </w:p>
        </w:tc>
        <w:tc>
          <w:tcPr>
            <w:tcW w:w="2152" w:type="dxa"/>
            <w:vAlign w:val="center"/>
          </w:tcPr>
          <w:p w14:paraId="6A0BF00E" w14:textId="77777777" w:rsidR="0077609E" w:rsidRPr="002B475F" w:rsidRDefault="0077609E" w:rsidP="002B475F">
            <w:pPr>
              <w:jc w:val="center"/>
              <w:rPr>
                <w:b/>
              </w:rPr>
            </w:pPr>
          </w:p>
        </w:tc>
        <w:tc>
          <w:tcPr>
            <w:tcW w:w="2152" w:type="dxa"/>
            <w:vAlign w:val="center"/>
          </w:tcPr>
          <w:p w14:paraId="670541CB" w14:textId="77777777" w:rsidR="0077609E" w:rsidRPr="002B475F" w:rsidRDefault="0077609E" w:rsidP="002B475F">
            <w:pPr>
              <w:jc w:val="center"/>
              <w:rPr>
                <w:b/>
              </w:rPr>
            </w:pPr>
          </w:p>
        </w:tc>
        <w:tc>
          <w:tcPr>
            <w:tcW w:w="4518" w:type="dxa"/>
            <w:vAlign w:val="center"/>
          </w:tcPr>
          <w:p w14:paraId="4FB9FA7D" w14:textId="77777777" w:rsidR="0077609E" w:rsidRDefault="0077609E" w:rsidP="002B475F">
            <w:pPr>
              <w:jc w:val="center"/>
              <w:rPr>
                <w:b/>
              </w:rPr>
            </w:pPr>
          </w:p>
        </w:tc>
      </w:tr>
    </w:tbl>
    <w:p w14:paraId="61948C25" w14:textId="77777777" w:rsidR="002B475F" w:rsidRPr="002B475F" w:rsidRDefault="002B475F" w:rsidP="00DB7106">
      <w:pPr>
        <w:ind w:left="720"/>
        <w:jc w:val="left"/>
        <w:rPr>
          <w:sz w:val="10"/>
        </w:rPr>
      </w:pPr>
    </w:p>
    <w:p w14:paraId="550FEEE5" w14:textId="7A4CB850" w:rsidR="00D72BD6" w:rsidRDefault="00D72BD6" w:rsidP="003A4F83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What term do we use to describe the ability of a liquid to flow?</w:t>
      </w:r>
    </w:p>
    <w:p w14:paraId="6C47C800" w14:textId="1390F688" w:rsid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slowly, like honey?</w:t>
      </w:r>
    </w:p>
    <w:p w14:paraId="3B4E89A9" w14:textId="793727C4" w:rsidR="00D72BD6" w:rsidRPr="00D72BD6" w:rsidRDefault="00D72BD6" w:rsidP="003A4F83">
      <w:pPr>
        <w:pStyle w:val="ListParagraph"/>
        <w:numPr>
          <w:ilvl w:val="1"/>
          <w:numId w:val="9"/>
        </w:numPr>
        <w:spacing w:line="360" w:lineRule="auto"/>
        <w:jc w:val="left"/>
      </w:pPr>
      <w:r>
        <w:t>How would you refer to substances that flow easily, like water?</w:t>
      </w:r>
    </w:p>
    <w:p w14:paraId="1AD15211" w14:textId="4FC1B37F" w:rsidR="00DB7106" w:rsidRPr="00D72BD6" w:rsidRDefault="00DB7106" w:rsidP="00D72BD6">
      <w:pPr>
        <w:pStyle w:val="ListParagraph"/>
        <w:numPr>
          <w:ilvl w:val="0"/>
          <w:numId w:val="1"/>
        </w:numPr>
        <w:jc w:val="left"/>
        <w:rPr>
          <w:b/>
        </w:rPr>
      </w:pPr>
      <w:r w:rsidRPr="00D72BD6">
        <w:rPr>
          <w:b/>
        </w:rPr>
        <w:t>PROPERTIES OF MATTER</w:t>
      </w:r>
    </w:p>
    <w:p w14:paraId="6B461BDB" w14:textId="77777777" w:rsidR="00E07521" w:rsidRPr="00E07521" w:rsidRDefault="00E07521" w:rsidP="00E07521">
      <w:pPr>
        <w:pStyle w:val="ListParagraph"/>
        <w:jc w:val="left"/>
        <w:rPr>
          <w:sz w:val="10"/>
        </w:rPr>
      </w:pPr>
    </w:p>
    <w:p w14:paraId="7BA79DE9" w14:textId="15BBDA72" w:rsidR="00DB7106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physical properties?</w:t>
      </w:r>
    </w:p>
    <w:p w14:paraId="62B8023B" w14:textId="580FE815" w:rsidR="00D72BD6" w:rsidRDefault="00D72BD6" w:rsidP="00D72BD6">
      <w:pPr>
        <w:jc w:val="left"/>
      </w:pPr>
    </w:p>
    <w:p w14:paraId="6CD5BF75" w14:textId="77777777" w:rsidR="00D72BD6" w:rsidRPr="0077609E" w:rsidRDefault="00D72BD6" w:rsidP="00D72BD6">
      <w:pPr>
        <w:jc w:val="left"/>
        <w:rPr>
          <w:sz w:val="10"/>
        </w:rPr>
      </w:pPr>
    </w:p>
    <w:p w14:paraId="6861EF80" w14:textId="3E12D263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proofErr w:type="gramStart"/>
      <w:r>
        <w:t>Generally speaking, how</w:t>
      </w:r>
      <w:proofErr w:type="gramEnd"/>
      <w:r>
        <w:t xml:space="preserve"> does the amount of the sample affect the physical properties of a substance?</w:t>
      </w:r>
    </w:p>
    <w:p w14:paraId="731DF7A1" w14:textId="77777777" w:rsidR="00D72BD6" w:rsidRDefault="00D72BD6" w:rsidP="00D72BD6">
      <w:pPr>
        <w:jc w:val="left"/>
      </w:pPr>
    </w:p>
    <w:p w14:paraId="1D6AC5A8" w14:textId="77777777" w:rsidR="00D72BD6" w:rsidRPr="0077609E" w:rsidRDefault="00D72BD6" w:rsidP="00D72BD6">
      <w:pPr>
        <w:pStyle w:val="ListParagraph"/>
        <w:ind w:left="1080"/>
        <w:jc w:val="left"/>
        <w:rPr>
          <w:sz w:val="10"/>
        </w:rPr>
      </w:pPr>
    </w:p>
    <w:p w14:paraId="3D6FC4F8" w14:textId="362A508D" w:rsidR="00CD641B" w:rsidRDefault="00D72BD6" w:rsidP="003A4F83">
      <w:pPr>
        <w:pStyle w:val="ListParagraph"/>
        <w:numPr>
          <w:ilvl w:val="0"/>
          <w:numId w:val="9"/>
        </w:numPr>
        <w:ind w:left="1080"/>
        <w:jc w:val="left"/>
      </w:pPr>
      <w:r>
        <w:t>What are chemical properties?</w:t>
      </w:r>
    </w:p>
    <w:p w14:paraId="10611375" w14:textId="5B9D14EF" w:rsidR="00D72BD6" w:rsidRDefault="00D72BD6" w:rsidP="00D72BD6">
      <w:pPr>
        <w:jc w:val="left"/>
      </w:pPr>
    </w:p>
    <w:p w14:paraId="6149A3F2" w14:textId="77777777" w:rsidR="00D72BD6" w:rsidRPr="0077609E" w:rsidRDefault="00D72BD6" w:rsidP="00D72BD6">
      <w:pPr>
        <w:jc w:val="left"/>
        <w:rPr>
          <w:sz w:val="10"/>
        </w:rPr>
      </w:pPr>
    </w:p>
    <w:p w14:paraId="03E436AA" w14:textId="77777777" w:rsidR="00CD641B" w:rsidRDefault="00CD641B" w:rsidP="003A4F83">
      <w:pPr>
        <w:pStyle w:val="ListParagraph"/>
        <w:numPr>
          <w:ilvl w:val="0"/>
          <w:numId w:val="9"/>
        </w:numPr>
        <w:ind w:left="1080"/>
        <w:jc w:val="left"/>
      </w:pPr>
      <w:r>
        <w:t xml:space="preserve">What is the only way that a chemical property </w:t>
      </w:r>
      <w:proofErr w:type="gramStart"/>
      <w:r>
        <w:t>can be observed</w:t>
      </w:r>
      <w:proofErr w:type="gramEnd"/>
      <w:r>
        <w:t>?</w:t>
      </w:r>
    </w:p>
    <w:p w14:paraId="6511BFB1" w14:textId="77777777" w:rsidR="00E07521" w:rsidRDefault="00E07521" w:rsidP="00D72BD6">
      <w:pPr>
        <w:pStyle w:val="ListParagraph"/>
        <w:ind w:left="1080"/>
        <w:jc w:val="left"/>
      </w:pPr>
    </w:p>
    <w:p w14:paraId="74F3E262" w14:textId="0DB78B45" w:rsidR="002B475F" w:rsidRPr="0077609E" w:rsidRDefault="002B475F" w:rsidP="00D72BD6">
      <w:pPr>
        <w:pStyle w:val="ListParagraph"/>
        <w:ind w:left="1080"/>
        <w:jc w:val="left"/>
        <w:rPr>
          <w:sz w:val="10"/>
        </w:rPr>
      </w:pPr>
    </w:p>
    <w:p w14:paraId="556693CE" w14:textId="6CBCB23C" w:rsidR="00D72BD6" w:rsidRDefault="00D72BD6" w:rsidP="0077609E">
      <w:pPr>
        <w:pStyle w:val="ListParagraph"/>
        <w:spacing w:line="360" w:lineRule="auto"/>
        <w:jc w:val="left"/>
      </w:pPr>
      <w:r>
        <w:t>EXAMPLES OF PHYSICAL PROPERTIES THAT CAN BE USED TO HELP IDENTIFY A SUBSTANCE</w:t>
      </w:r>
    </w:p>
    <w:p w14:paraId="5EAD5998" w14:textId="6D80CE77" w:rsidR="00CD641B" w:rsidRDefault="00835DE2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Melting Point</w:t>
      </w:r>
    </w:p>
    <w:p w14:paraId="017DAD29" w14:textId="7E986585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Boiling Point</w:t>
      </w:r>
    </w:p>
    <w:p w14:paraId="377BA69A" w14:textId="4AFCCEE5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Conductivity</w:t>
      </w:r>
    </w:p>
    <w:p w14:paraId="5F9A10C4" w14:textId="5A4AF09D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Solubility</w:t>
      </w:r>
    </w:p>
    <w:p w14:paraId="07FD95AC" w14:textId="1B31AD7B" w:rsidR="003A4F83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</w:pPr>
      <w:r>
        <w:t>Malleability</w:t>
      </w:r>
    </w:p>
    <w:p w14:paraId="3B530E69" w14:textId="4ACEFEBF" w:rsidR="00E07521" w:rsidRPr="0077609E" w:rsidRDefault="003A4F83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Magnetism</w:t>
      </w:r>
    </w:p>
    <w:p w14:paraId="6CA55C3E" w14:textId="0B48A227" w:rsidR="0077609E" w:rsidRDefault="0077609E" w:rsidP="0077609E">
      <w:pPr>
        <w:pStyle w:val="ListParagraph"/>
        <w:spacing w:line="360" w:lineRule="auto"/>
        <w:jc w:val="left"/>
      </w:pPr>
      <w:r>
        <w:t>EXAMPLES OF CHEMICAL PROPERTIES THAT CAN BE USED TO HELP IDENTIFY A SUBSTANCE</w:t>
      </w:r>
    </w:p>
    <w:p w14:paraId="020FC945" w14:textId="7BB6BF79" w:rsidR="0077609E" w:rsidRPr="0077609E" w:rsidRDefault="0077609E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Flammability</w:t>
      </w:r>
    </w:p>
    <w:p w14:paraId="2CDC829D" w14:textId="232A50F8" w:rsidR="0077609E" w:rsidRPr="003A4F83" w:rsidRDefault="0077609E" w:rsidP="0077609E">
      <w:pPr>
        <w:pStyle w:val="ListParagraph"/>
        <w:numPr>
          <w:ilvl w:val="0"/>
          <w:numId w:val="9"/>
        </w:numPr>
        <w:spacing w:line="360" w:lineRule="auto"/>
        <w:ind w:left="1080"/>
        <w:jc w:val="left"/>
        <w:rPr>
          <w:sz w:val="12"/>
        </w:rPr>
      </w:pPr>
      <w:r>
        <w:t>Reactivity</w:t>
      </w:r>
    </w:p>
    <w:sectPr w:rsidR="0077609E" w:rsidRPr="003A4F8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4D4"/>
    <w:multiLevelType w:val="hybridMultilevel"/>
    <w:tmpl w:val="5C58F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A18DA"/>
    <w:multiLevelType w:val="hybridMultilevel"/>
    <w:tmpl w:val="0B8E957E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5D66"/>
    <w:multiLevelType w:val="hybridMultilevel"/>
    <w:tmpl w:val="BE544914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5029"/>
    <w:multiLevelType w:val="hybridMultilevel"/>
    <w:tmpl w:val="AFF6FEB8"/>
    <w:lvl w:ilvl="0" w:tplc="A58EEBDC">
      <w:start w:val="7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4938F9"/>
    <w:multiLevelType w:val="hybridMultilevel"/>
    <w:tmpl w:val="16703E32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CFB"/>
    <w:multiLevelType w:val="hybridMultilevel"/>
    <w:tmpl w:val="406AB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C67"/>
    <w:multiLevelType w:val="hybridMultilevel"/>
    <w:tmpl w:val="915C1AA0"/>
    <w:lvl w:ilvl="0" w:tplc="385EC31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4FD6"/>
    <w:multiLevelType w:val="hybridMultilevel"/>
    <w:tmpl w:val="BEC2D146"/>
    <w:lvl w:ilvl="0" w:tplc="6BB208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0CEB"/>
    <w:multiLevelType w:val="hybridMultilevel"/>
    <w:tmpl w:val="AA8C2C14"/>
    <w:lvl w:ilvl="0" w:tplc="F0545FF0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6"/>
    <w:rsid w:val="002B475F"/>
    <w:rsid w:val="003A4F83"/>
    <w:rsid w:val="006107D7"/>
    <w:rsid w:val="0077609E"/>
    <w:rsid w:val="00835DE2"/>
    <w:rsid w:val="00AA6446"/>
    <w:rsid w:val="00C01FC2"/>
    <w:rsid w:val="00CD3FDD"/>
    <w:rsid w:val="00CD641B"/>
    <w:rsid w:val="00D72BD6"/>
    <w:rsid w:val="00D97FD1"/>
    <w:rsid w:val="00DB7106"/>
    <w:rsid w:val="00E07521"/>
    <w:rsid w:val="00F356DE"/>
    <w:rsid w:val="00F73630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401F"/>
  <w15:docId w15:val="{CE340101-FEB8-4A93-AFE5-A0C4493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06"/>
    <w:pPr>
      <w:ind w:left="720"/>
      <w:contextualSpacing/>
    </w:pPr>
  </w:style>
  <w:style w:type="table" w:styleId="TableGrid">
    <w:name w:val="Table Grid"/>
    <w:basedOn w:val="TableNormal"/>
    <w:uiPriority w:val="39"/>
    <w:rsid w:val="002B4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2BB15-CFBA-475D-8C58-3520B7E75C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59E9E8-B422-4B72-BC12-1A30816F8E55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6D8FA47-B4E2-4AFB-AED6-5BE44B1321D9}" type="parTrans" cxnId="{5BA0D3AE-5DA5-4C15-8ACB-928E204A6B42}">
      <dgm:prSet/>
      <dgm:spPr/>
      <dgm:t>
        <a:bodyPr/>
        <a:lstStyle/>
        <a:p>
          <a:endParaRPr lang="en-US"/>
        </a:p>
      </dgm:t>
    </dgm:pt>
    <dgm:pt modelId="{7BDC8F67-715F-47F7-97E8-05D3D488B146}" type="sibTrans" cxnId="{5BA0D3AE-5DA5-4C15-8ACB-928E204A6B42}">
      <dgm:prSet/>
      <dgm:spPr/>
      <dgm:t>
        <a:bodyPr/>
        <a:lstStyle/>
        <a:p>
          <a:endParaRPr lang="en-US"/>
        </a:p>
      </dgm:t>
    </dgm:pt>
    <dgm:pt modelId="{9BAFA4C2-D00B-4A36-8E53-C7465671DC40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0ED6EFB-C68B-4C00-9488-991F3616EF56}" type="parTrans" cxnId="{FEFF5232-CEA1-4561-909D-D8DE434F0C8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4CCCA63-8FA5-401E-AFC6-513E95626C22}" type="sibTrans" cxnId="{FEFF5232-CEA1-4561-909D-D8DE434F0C8D}">
      <dgm:prSet/>
      <dgm:spPr/>
      <dgm:t>
        <a:bodyPr/>
        <a:lstStyle/>
        <a:p>
          <a:endParaRPr lang="en-US"/>
        </a:p>
      </dgm:t>
    </dgm:pt>
    <dgm:pt modelId="{E024FE2C-7303-477B-874B-A48BE2CE456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F0D573D-A3D0-41E5-A7EE-A73D038316EB}" type="sibTrans" cxnId="{4B17D9FB-9822-4392-BAA5-146886F781B4}">
      <dgm:prSet/>
      <dgm:spPr/>
      <dgm:t>
        <a:bodyPr/>
        <a:lstStyle/>
        <a:p>
          <a:endParaRPr lang="en-US"/>
        </a:p>
      </dgm:t>
    </dgm:pt>
    <dgm:pt modelId="{51463D5F-4D4F-4007-A889-0B5F830F4172}" type="parTrans" cxnId="{4B17D9FB-9822-4392-BAA5-146886F781B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777505C-58FE-4596-A3DF-169964CC390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0BA1E7F-4CCB-4EEF-A6D9-7A44577128F7}" type="parTrans" cxnId="{9CF5AE98-B3A4-41CC-BE64-386FF2ECBD0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429650A-AC4C-4BEC-83F5-EB8448D2AD29}" type="sibTrans" cxnId="{9CF5AE98-B3A4-41CC-BE64-386FF2ECBD05}">
      <dgm:prSet/>
      <dgm:spPr/>
      <dgm:t>
        <a:bodyPr/>
        <a:lstStyle/>
        <a:p>
          <a:endParaRPr lang="en-US"/>
        </a:p>
      </dgm:t>
    </dgm:pt>
    <dgm:pt modelId="{75478033-6FA9-415B-A3D2-400D7A5FE30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8791CFB-4D4B-4506-A64B-D11448A3FEA1}" type="parTrans" cxnId="{3B3926C4-A4B5-4254-8FD9-019463D311C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34C2080-12AD-495C-BC03-38CD672A2063}" type="sibTrans" cxnId="{3B3926C4-A4B5-4254-8FD9-019463D311C6}">
      <dgm:prSet/>
      <dgm:spPr/>
      <dgm:t>
        <a:bodyPr/>
        <a:lstStyle/>
        <a:p>
          <a:endParaRPr lang="en-US"/>
        </a:p>
      </dgm:t>
    </dgm:pt>
    <dgm:pt modelId="{20DE8C73-B8D3-4F19-9706-6A09FED5470B}" type="pres">
      <dgm:prSet presAssocID="{2332BB15-CFBA-475D-8C58-3520B7E75C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C61442-A9C5-40C6-BE33-69D285B62F4B}" type="pres">
      <dgm:prSet presAssocID="{4B59E9E8-B422-4B72-BC12-1A30816F8E55}" presName="hierRoot1" presStyleCnt="0">
        <dgm:presLayoutVars>
          <dgm:hierBranch val="init"/>
        </dgm:presLayoutVars>
      </dgm:prSet>
      <dgm:spPr/>
    </dgm:pt>
    <dgm:pt modelId="{4F5FF4BC-D157-4517-861D-61C70D860BD3}" type="pres">
      <dgm:prSet presAssocID="{4B59E9E8-B422-4B72-BC12-1A30816F8E55}" presName="rootComposite1" presStyleCnt="0"/>
      <dgm:spPr/>
    </dgm:pt>
    <dgm:pt modelId="{FC054272-BB83-4DBD-9358-5FC7421CED4D}" type="pres">
      <dgm:prSet presAssocID="{4B59E9E8-B422-4B72-BC12-1A30816F8E5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90F7E4-63F2-45D9-8F25-E9F7E611EF37}" type="pres">
      <dgm:prSet presAssocID="{4B59E9E8-B422-4B72-BC12-1A30816F8E5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13FE730-585D-43E5-953E-0F35F0A1C631}" type="pres">
      <dgm:prSet presAssocID="{4B59E9E8-B422-4B72-BC12-1A30816F8E55}" presName="hierChild2" presStyleCnt="0"/>
      <dgm:spPr/>
    </dgm:pt>
    <dgm:pt modelId="{EE6B71F7-C917-445F-ABBF-12D434179A2D}" type="pres">
      <dgm:prSet presAssocID="{51463D5F-4D4F-4007-A889-0B5F830F417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F53E702-91CC-402B-AB68-165770E9BA35}" type="pres">
      <dgm:prSet presAssocID="{E024FE2C-7303-477B-874B-A48BE2CE4564}" presName="hierRoot2" presStyleCnt="0">
        <dgm:presLayoutVars>
          <dgm:hierBranch val="r"/>
        </dgm:presLayoutVars>
      </dgm:prSet>
      <dgm:spPr/>
    </dgm:pt>
    <dgm:pt modelId="{E0CEF9A4-536F-4731-8226-1A7348B78F71}" type="pres">
      <dgm:prSet presAssocID="{E024FE2C-7303-477B-874B-A48BE2CE4564}" presName="rootComposite" presStyleCnt="0"/>
      <dgm:spPr/>
    </dgm:pt>
    <dgm:pt modelId="{3E79D4F7-5CD7-4B3A-A3DC-3A9FA143C762}" type="pres">
      <dgm:prSet presAssocID="{E024FE2C-7303-477B-874B-A48BE2CE456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C5F0B-D54F-42C2-B097-920532146215}" type="pres">
      <dgm:prSet presAssocID="{E024FE2C-7303-477B-874B-A48BE2CE4564}" presName="rootConnector" presStyleLbl="node2" presStyleIdx="0" presStyleCnt="2"/>
      <dgm:spPr/>
      <dgm:t>
        <a:bodyPr/>
        <a:lstStyle/>
        <a:p>
          <a:endParaRPr lang="en-US"/>
        </a:p>
      </dgm:t>
    </dgm:pt>
    <dgm:pt modelId="{3521EE29-48C4-4262-92B0-56FD4ECADD1B}" type="pres">
      <dgm:prSet presAssocID="{E024FE2C-7303-477B-874B-A48BE2CE4564}" presName="hierChild4" presStyleCnt="0"/>
      <dgm:spPr/>
    </dgm:pt>
    <dgm:pt modelId="{1C9042AA-AB0D-4F3D-9F59-CEED1A7A3573}" type="pres">
      <dgm:prSet presAssocID="{A8791CFB-4D4B-4506-A64B-D11448A3FEA1}" presName="Name50" presStyleLbl="parChTrans1D3" presStyleIdx="0" presStyleCnt="2"/>
      <dgm:spPr/>
      <dgm:t>
        <a:bodyPr/>
        <a:lstStyle/>
        <a:p>
          <a:endParaRPr lang="en-US"/>
        </a:p>
      </dgm:t>
    </dgm:pt>
    <dgm:pt modelId="{A77290ED-A94E-43A0-AFEB-BE2790774CFC}" type="pres">
      <dgm:prSet presAssocID="{75478033-6FA9-415B-A3D2-400D7A5FE308}" presName="hierRoot2" presStyleCnt="0">
        <dgm:presLayoutVars>
          <dgm:hierBranch val="init"/>
        </dgm:presLayoutVars>
      </dgm:prSet>
      <dgm:spPr/>
    </dgm:pt>
    <dgm:pt modelId="{4A25B51C-86AC-4EB4-8D6F-C146EB350127}" type="pres">
      <dgm:prSet presAssocID="{75478033-6FA9-415B-A3D2-400D7A5FE308}" presName="rootComposite" presStyleCnt="0"/>
      <dgm:spPr/>
    </dgm:pt>
    <dgm:pt modelId="{51739725-BE2D-4B71-A493-C048CBC8FCE2}" type="pres">
      <dgm:prSet presAssocID="{75478033-6FA9-415B-A3D2-400D7A5FE30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449F9D-1170-4053-9C7F-C7C60610618F}" type="pres">
      <dgm:prSet presAssocID="{75478033-6FA9-415B-A3D2-400D7A5FE308}" presName="rootConnector" presStyleLbl="node3" presStyleIdx="0" presStyleCnt="2"/>
      <dgm:spPr/>
      <dgm:t>
        <a:bodyPr/>
        <a:lstStyle/>
        <a:p>
          <a:endParaRPr lang="en-US"/>
        </a:p>
      </dgm:t>
    </dgm:pt>
    <dgm:pt modelId="{571B2E08-5F96-4A32-AFCC-9A2D6CA6ACFC}" type="pres">
      <dgm:prSet presAssocID="{75478033-6FA9-415B-A3D2-400D7A5FE308}" presName="hierChild4" presStyleCnt="0"/>
      <dgm:spPr/>
    </dgm:pt>
    <dgm:pt modelId="{4725529F-596B-4E86-A220-F1D52D5AB520}" type="pres">
      <dgm:prSet presAssocID="{75478033-6FA9-415B-A3D2-400D7A5FE308}" presName="hierChild5" presStyleCnt="0"/>
      <dgm:spPr/>
    </dgm:pt>
    <dgm:pt modelId="{1156AA11-E5A9-4E36-86E7-A718AD49A95F}" type="pres">
      <dgm:prSet presAssocID="{30BA1E7F-4CCB-4EEF-A6D9-7A44577128F7}" presName="Name50" presStyleLbl="parChTrans1D3" presStyleIdx="1" presStyleCnt="2"/>
      <dgm:spPr/>
      <dgm:t>
        <a:bodyPr/>
        <a:lstStyle/>
        <a:p>
          <a:endParaRPr lang="en-US"/>
        </a:p>
      </dgm:t>
    </dgm:pt>
    <dgm:pt modelId="{360AA3A2-EDAA-4093-AD1D-D6C7A44DC311}" type="pres">
      <dgm:prSet presAssocID="{E777505C-58FE-4596-A3DF-169964CC390E}" presName="hierRoot2" presStyleCnt="0">
        <dgm:presLayoutVars>
          <dgm:hierBranch val="init"/>
        </dgm:presLayoutVars>
      </dgm:prSet>
      <dgm:spPr/>
    </dgm:pt>
    <dgm:pt modelId="{6FA9F666-7B0F-497B-BC03-08D73B39ED48}" type="pres">
      <dgm:prSet presAssocID="{E777505C-58FE-4596-A3DF-169964CC390E}" presName="rootComposite" presStyleCnt="0"/>
      <dgm:spPr/>
    </dgm:pt>
    <dgm:pt modelId="{C3027F60-BACF-44A9-BC79-0F1BF9918471}" type="pres">
      <dgm:prSet presAssocID="{E777505C-58FE-4596-A3DF-169964CC390E}" presName="rootText" presStyleLbl="node3" presStyleIdx="1" presStyleCnt="2" custLinFactX="-29293" custLinFactY="-4261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04E809-266C-469C-8E4B-EC672388B075}" type="pres">
      <dgm:prSet presAssocID="{E777505C-58FE-4596-A3DF-169964CC390E}" presName="rootConnector" presStyleLbl="node3" presStyleIdx="1" presStyleCnt="2"/>
      <dgm:spPr/>
      <dgm:t>
        <a:bodyPr/>
        <a:lstStyle/>
        <a:p>
          <a:endParaRPr lang="en-US"/>
        </a:p>
      </dgm:t>
    </dgm:pt>
    <dgm:pt modelId="{EB721876-4C99-47F0-8DDA-7021AAA1D840}" type="pres">
      <dgm:prSet presAssocID="{E777505C-58FE-4596-A3DF-169964CC390E}" presName="hierChild4" presStyleCnt="0"/>
      <dgm:spPr/>
    </dgm:pt>
    <dgm:pt modelId="{4EDC1C2A-E88B-4123-843E-9403EB2E29E1}" type="pres">
      <dgm:prSet presAssocID="{E777505C-58FE-4596-A3DF-169964CC390E}" presName="hierChild5" presStyleCnt="0"/>
      <dgm:spPr/>
    </dgm:pt>
    <dgm:pt modelId="{B6D3F6D6-CA4B-4BF4-8D5D-374E58030DD0}" type="pres">
      <dgm:prSet presAssocID="{E024FE2C-7303-477B-874B-A48BE2CE4564}" presName="hierChild5" presStyleCnt="0"/>
      <dgm:spPr/>
    </dgm:pt>
    <dgm:pt modelId="{89CAD080-3DA8-4796-8085-6826BC6C8EBE}" type="pres">
      <dgm:prSet presAssocID="{F0ED6EFB-C68B-4C00-9488-991F3616EF5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90FF834-3754-421B-9644-3AC849D350FC}" type="pres">
      <dgm:prSet presAssocID="{9BAFA4C2-D00B-4A36-8E53-C7465671DC40}" presName="hierRoot2" presStyleCnt="0">
        <dgm:presLayoutVars>
          <dgm:hierBranch val="init"/>
        </dgm:presLayoutVars>
      </dgm:prSet>
      <dgm:spPr/>
    </dgm:pt>
    <dgm:pt modelId="{2FA27A07-8FEE-4D39-B15B-935F2FCCD051}" type="pres">
      <dgm:prSet presAssocID="{9BAFA4C2-D00B-4A36-8E53-C7465671DC40}" presName="rootComposite" presStyleCnt="0"/>
      <dgm:spPr/>
    </dgm:pt>
    <dgm:pt modelId="{9A57BB45-BB6F-4726-8B02-F28A7F5FDCC2}" type="pres">
      <dgm:prSet presAssocID="{9BAFA4C2-D00B-4A36-8E53-C7465671DC4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50855C-F464-4CE1-849D-4C22DA7FD5F1}" type="pres">
      <dgm:prSet presAssocID="{9BAFA4C2-D00B-4A36-8E53-C7465671DC40}" presName="rootConnector" presStyleLbl="node2" presStyleIdx="1" presStyleCnt="2"/>
      <dgm:spPr/>
      <dgm:t>
        <a:bodyPr/>
        <a:lstStyle/>
        <a:p>
          <a:endParaRPr lang="en-US"/>
        </a:p>
      </dgm:t>
    </dgm:pt>
    <dgm:pt modelId="{66B9EA5D-A9BE-43F9-9383-9A0B2FF5BF96}" type="pres">
      <dgm:prSet presAssocID="{9BAFA4C2-D00B-4A36-8E53-C7465671DC40}" presName="hierChild4" presStyleCnt="0"/>
      <dgm:spPr/>
    </dgm:pt>
    <dgm:pt modelId="{1D19122E-1D2E-4AB4-869D-1A940FD14B9B}" type="pres">
      <dgm:prSet presAssocID="{9BAFA4C2-D00B-4A36-8E53-C7465671DC40}" presName="hierChild5" presStyleCnt="0"/>
      <dgm:spPr/>
    </dgm:pt>
    <dgm:pt modelId="{3010B4A0-88D2-4BD0-A142-375E647C5C60}" type="pres">
      <dgm:prSet presAssocID="{4B59E9E8-B422-4B72-BC12-1A30816F8E55}" presName="hierChild3" presStyleCnt="0"/>
      <dgm:spPr/>
    </dgm:pt>
  </dgm:ptLst>
  <dgm:cxnLst>
    <dgm:cxn modelId="{05AEF54D-1967-45B0-9EA8-B76D7BE80F90}" type="presOf" srcId="{E024FE2C-7303-477B-874B-A48BE2CE4564}" destId="{FE2C5F0B-D54F-42C2-B097-920532146215}" srcOrd="1" destOrd="0" presId="urn:microsoft.com/office/officeart/2005/8/layout/orgChart1"/>
    <dgm:cxn modelId="{4B17D9FB-9822-4392-BAA5-146886F781B4}" srcId="{4B59E9E8-B422-4B72-BC12-1A30816F8E55}" destId="{E024FE2C-7303-477B-874B-A48BE2CE4564}" srcOrd="0" destOrd="0" parTransId="{51463D5F-4D4F-4007-A889-0B5F830F4172}" sibTransId="{AF0D573D-A3D0-41E5-A7EE-A73D038316EB}"/>
    <dgm:cxn modelId="{462A55B0-BFD1-48A6-B400-AAE731CCA74D}" type="presOf" srcId="{51463D5F-4D4F-4007-A889-0B5F830F4172}" destId="{EE6B71F7-C917-445F-ABBF-12D434179A2D}" srcOrd="0" destOrd="0" presId="urn:microsoft.com/office/officeart/2005/8/layout/orgChart1"/>
    <dgm:cxn modelId="{AEEE7207-CC12-4ADF-BCB5-2F922BA7AD14}" type="presOf" srcId="{F0ED6EFB-C68B-4C00-9488-991F3616EF56}" destId="{89CAD080-3DA8-4796-8085-6826BC6C8EBE}" srcOrd="0" destOrd="0" presId="urn:microsoft.com/office/officeart/2005/8/layout/orgChart1"/>
    <dgm:cxn modelId="{074DA45D-8918-48C0-B4EC-5ED459E3202B}" type="presOf" srcId="{A8791CFB-4D4B-4506-A64B-D11448A3FEA1}" destId="{1C9042AA-AB0D-4F3D-9F59-CEED1A7A3573}" srcOrd="0" destOrd="0" presId="urn:microsoft.com/office/officeart/2005/8/layout/orgChart1"/>
    <dgm:cxn modelId="{97560ED3-B14B-4CEC-8ED8-1545F64E7874}" type="presOf" srcId="{9BAFA4C2-D00B-4A36-8E53-C7465671DC40}" destId="{B250855C-F464-4CE1-849D-4C22DA7FD5F1}" srcOrd="1" destOrd="0" presId="urn:microsoft.com/office/officeart/2005/8/layout/orgChart1"/>
    <dgm:cxn modelId="{A2C468BB-8914-4BF3-8499-E02CBA85C139}" type="presOf" srcId="{E777505C-58FE-4596-A3DF-169964CC390E}" destId="{EF04E809-266C-469C-8E4B-EC672388B075}" srcOrd="1" destOrd="0" presId="urn:microsoft.com/office/officeart/2005/8/layout/orgChart1"/>
    <dgm:cxn modelId="{AC3BAA1D-6B1E-463C-BFB7-91FFC19AA5D1}" type="presOf" srcId="{75478033-6FA9-415B-A3D2-400D7A5FE308}" destId="{51739725-BE2D-4B71-A493-C048CBC8FCE2}" srcOrd="0" destOrd="0" presId="urn:microsoft.com/office/officeart/2005/8/layout/orgChart1"/>
    <dgm:cxn modelId="{7BF57FF8-EF04-4068-ADA5-69F0724CCE9C}" type="presOf" srcId="{E777505C-58FE-4596-A3DF-169964CC390E}" destId="{C3027F60-BACF-44A9-BC79-0F1BF9918471}" srcOrd="0" destOrd="0" presId="urn:microsoft.com/office/officeart/2005/8/layout/orgChart1"/>
    <dgm:cxn modelId="{98C162E5-09D1-415F-A3E3-2E279D777FA7}" type="presOf" srcId="{4B59E9E8-B422-4B72-BC12-1A30816F8E55}" destId="{7890F7E4-63F2-45D9-8F25-E9F7E611EF37}" srcOrd="1" destOrd="0" presId="urn:microsoft.com/office/officeart/2005/8/layout/orgChart1"/>
    <dgm:cxn modelId="{5BE986D3-54AC-4E0C-B4ED-839E128B2C86}" type="presOf" srcId="{E024FE2C-7303-477B-874B-A48BE2CE4564}" destId="{3E79D4F7-5CD7-4B3A-A3DC-3A9FA143C762}" srcOrd="0" destOrd="0" presId="urn:microsoft.com/office/officeart/2005/8/layout/orgChart1"/>
    <dgm:cxn modelId="{C3623215-8983-41F5-BEB4-D16DDC43BC92}" type="presOf" srcId="{75478033-6FA9-415B-A3D2-400D7A5FE308}" destId="{EA449F9D-1170-4053-9C7F-C7C60610618F}" srcOrd="1" destOrd="0" presId="urn:microsoft.com/office/officeart/2005/8/layout/orgChart1"/>
    <dgm:cxn modelId="{E740740E-0A38-4096-88FA-70A05B9C0FF1}" type="presOf" srcId="{9BAFA4C2-D00B-4A36-8E53-C7465671DC40}" destId="{9A57BB45-BB6F-4726-8B02-F28A7F5FDCC2}" srcOrd="0" destOrd="0" presId="urn:microsoft.com/office/officeart/2005/8/layout/orgChart1"/>
    <dgm:cxn modelId="{FEFF5232-CEA1-4561-909D-D8DE434F0C8D}" srcId="{4B59E9E8-B422-4B72-BC12-1A30816F8E55}" destId="{9BAFA4C2-D00B-4A36-8E53-C7465671DC40}" srcOrd="1" destOrd="0" parTransId="{F0ED6EFB-C68B-4C00-9488-991F3616EF56}" sibTransId="{E4CCCA63-8FA5-401E-AFC6-513E95626C22}"/>
    <dgm:cxn modelId="{3B3926C4-A4B5-4254-8FD9-019463D311C6}" srcId="{E024FE2C-7303-477B-874B-A48BE2CE4564}" destId="{75478033-6FA9-415B-A3D2-400D7A5FE308}" srcOrd="0" destOrd="0" parTransId="{A8791CFB-4D4B-4506-A64B-D11448A3FEA1}" sibTransId="{A34C2080-12AD-495C-BC03-38CD672A2063}"/>
    <dgm:cxn modelId="{9CF5AE98-B3A4-41CC-BE64-386FF2ECBD05}" srcId="{E024FE2C-7303-477B-874B-A48BE2CE4564}" destId="{E777505C-58FE-4596-A3DF-169964CC390E}" srcOrd="1" destOrd="0" parTransId="{30BA1E7F-4CCB-4EEF-A6D9-7A44577128F7}" sibTransId="{A429650A-AC4C-4BEC-83F5-EB8448D2AD29}"/>
    <dgm:cxn modelId="{8C956BED-A38C-4C36-92BE-6F362ED0A025}" type="presOf" srcId="{30BA1E7F-4CCB-4EEF-A6D9-7A44577128F7}" destId="{1156AA11-E5A9-4E36-86E7-A718AD49A95F}" srcOrd="0" destOrd="0" presId="urn:microsoft.com/office/officeart/2005/8/layout/orgChart1"/>
    <dgm:cxn modelId="{88531048-4BA0-4E8E-8708-32DB89DBBD1A}" type="presOf" srcId="{4B59E9E8-B422-4B72-BC12-1A30816F8E55}" destId="{FC054272-BB83-4DBD-9358-5FC7421CED4D}" srcOrd="0" destOrd="0" presId="urn:microsoft.com/office/officeart/2005/8/layout/orgChart1"/>
    <dgm:cxn modelId="{7CB3B6AD-0191-4891-A0B7-5E3186AD7DBB}" type="presOf" srcId="{2332BB15-CFBA-475D-8C58-3520B7E75C69}" destId="{20DE8C73-B8D3-4F19-9706-6A09FED5470B}" srcOrd="0" destOrd="0" presId="urn:microsoft.com/office/officeart/2005/8/layout/orgChart1"/>
    <dgm:cxn modelId="{5BA0D3AE-5DA5-4C15-8ACB-928E204A6B42}" srcId="{2332BB15-CFBA-475D-8C58-3520B7E75C69}" destId="{4B59E9E8-B422-4B72-BC12-1A30816F8E55}" srcOrd="0" destOrd="0" parTransId="{F6D8FA47-B4E2-4AFB-AED6-5BE44B1321D9}" sibTransId="{7BDC8F67-715F-47F7-97E8-05D3D488B146}"/>
    <dgm:cxn modelId="{8E5F5CA1-235C-49AC-8814-0754032B7A53}" type="presParOf" srcId="{20DE8C73-B8D3-4F19-9706-6A09FED5470B}" destId="{4BC61442-A9C5-40C6-BE33-69D285B62F4B}" srcOrd="0" destOrd="0" presId="urn:microsoft.com/office/officeart/2005/8/layout/orgChart1"/>
    <dgm:cxn modelId="{A83AF02C-C58C-4BE8-987F-B0DE87615089}" type="presParOf" srcId="{4BC61442-A9C5-40C6-BE33-69D285B62F4B}" destId="{4F5FF4BC-D157-4517-861D-61C70D860BD3}" srcOrd="0" destOrd="0" presId="urn:microsoft.com/office/officeart/2005/8/layout/orgChart1"/>
    <dgm:cxn modelId="{EF5D3E79-106C-48D1-93F9-C4BECC03249F}" type="presParOf" srcId="{4F5FF4BC-D157-4517-861D-61C70D860BD3}" destId="{FC054272-BB83-4DBD-9358-5FC7421CED4D}" srcOrd="0" destOrd="0" presId="urn:microsoft.com/office/officeart/2005/8/layout/orgChart1"/>
    <dgm:cxn modelId="{45C033FC-D3D5-4F5C-823B-FEB5D744EE98}" type="presParOf" srcId="{4F5FF4BC-D157-4517-861D-61C70D860BD3}" destId="{7890F7E4-63F2-45D9-8F25-E9F7E611EF37}" srcOrd="1" destOrd="0" presId="urn:microsoft.com/office/officeart/2005/8/layout/orgChart1"/>
    <dgm:cxn modelId="{7A704F88-CC9A-41BE-9BDE-CA8A64145653}" type="presParOf" srcId="{4BC61442-A9C5-40C6-BE33-69D285B62F4B}" destId="{D13FE730-585D-43E5-953E-0F35F0A1C631}" srcOrd="1" destOrd="0" presId="urn:microsoft.com/office/officeart/2005/8/layout/orgChart1"/>
    <dgm:cxn modelId="{1E333519-FCBA-485F-838F-C984F40729CC}" type="presParOf" srcId="{D13FE730-585D-43E5-953E-0F35F0A1C631}" destId="{EE6B71F7-C917-445F-ABBF-12D434179A2D}" srcOrd="0" destOrd="0" presId="urn:microsoft.com/office/officeart/2005/8/layout/orgChart1"/>
    <dgm:cxn modelId="{DD8723BD-CFC0-4B93-BD46-C7B860FE68D4}" type="presParOf" srcId="{D13FE730-585D-43E5-953E-0F35F0A1C631}" destId="{2F53E702-91CC-402B-AB68-165770E9BA35}" srcOrd="1" destOrd="0" presId="urn:microsoft.com/office/officeart/2005/8/layout/orgChart1"/>
    <dgm:cxn modelId="{4FE3FE2A-9767-453B-A531-1D1ED9F028D5}" type="presParOf" srcId="{2F53E702-91CC-402B-AB68-165770E9BA35}" destId="{E0CEF9A4-536F-4731-8226-1A7348B78F71}" srcOrd="0" destOrd="0" presId="urn:microsoft.com/office/officeart/2005/8/layout/orgChart1"/>
    <dgm:cxn modelId="{ACB62E22-8417-4202-88D2-486D6D6D85DE}" type="presParOf" srcId="{E0CEF9A4-536F-4731-8226-1A7348B78F71}" destId="{3E79D4F7-5CD7-4B3A-A3DC-3A9FA143C762}" srcOrd="0" destOrd="0" presId="urn:microsoft.com/office/officeart/2005/8/layout/orgChart1"/>
    <dgm:cxn modelId="{87200B24-FE36-4A42-A139-82C7B1A93254}" type="presParOf" srcId="{E0CEF9A4-536F-4731-8226-1A7348B78F71}" destId="{FE2C5F0B-D54F-42C2-B097-920532146215}" srcOrd="1" destOrd="0" presId="urn:microsoft.com/office/officeart/2005/8/layout/orgChart1"/>
    <dgm:cxn modelId="{F937EBCC-80EE-4380-8462-D6B5DB566BA8}" type="presParOf" srcId="{2F53E702-91CC-402B-AB68-165770E9BA35}" destId="{3521EE29-48C4-4262-92B0-56FD4ECADD1B}" srcOrd="1" destOrd="0" presId="urn:microsoft.com/office/officeart/2005/8/layout/orgChart1"/>
    <dgm:cxn modelId="{7C975AA6-0707-4C58-B68E-B19ADD8065ED}" type="presParOf" srcId="{3521EE29-48C4-4262-92B0-56FD4ECADD1B}" destId="{1C9042AA-AB0D-4F3D-9F59-CEED1A7A3573}" srcOrd="0" destOrd="0" presId="urn:microsoft.com/office/officeart/2005/8/layout/orgChart1"/>
    <dgm:cxn modelId="{C06614C1-3592-4D3F-9C4F-086372B690CC}" type="presParOf" srcId="{3521EE29-48C4-4262-92B0-56FD4ECADD1B}" destId="{A77290ED-A94E-43A0-AFEB-BE2790774CFC}" srcOrd="1" destOrd="0" presId="urn:microsoft.com/office/officeart/2005/8/layout/orgChart1"/>
    <dgm:cxn modelId="{DBC94CB7-B791-4462-A318-F257C4C8BE20}" type="presParOf" srcId="{A77290ED-A94E-43A0-AFEB-BE2790774CFC}" destId="{4A25B51C-86AC-4EB4-8D6F-C146EB350127}" srcOrd="0" destOrd="0" presId="urn:microsoft.com/office/officeart/2005/8/layout/orgChart1"/>
    <dgm:cxn modelId="{FDD0ADF1-031C-4E6F-A4F9-858C71215588}" type="presParOf" srcId="{4A25B51C-86AC-4EB4-8D6F-C146EB350127}" destId="{51739725-BE2D-4B71-A493-C048CBC8FCE2}" srcOrd="0" destOrd="0" presId="urn:microsoft.com/office/officeart/2005/8/layout/orgChart1"/>
    <dgm:cxn modelId="{74E8C6BB-D1FD-495B-AB34-B94B43C51A28}" type="presParOf" srcId="{4A25B51C-86AC-4EB4-8D6F-C146EB350127}" destId="{EA449F9D-1170-4053-9C7F-C7C60610618F}" srcOrd="1" destOrd="0" presId="urn:microsoft.com/office/officeart/2005/8/layout/orgChart1"/>
    <dgm:cxn modelId="{FC757E0E-D431-45B6-A122-B5B9110A5AB9}" type="presParOf" srcId="{A77290ED-A94E-43A0-AFEB-BE2790774CFC}" destId="{571B2E08-5F96-4A32-AFCC-9A2D6CA6ACFC}" srcOrd="1" destOrd="0" presId="urn:microsoft.com/office/officeart/2005/8/layout/orgChart1"/>
    <dgm:cxn modelId="{FD52BF1B-F9A0-48B9-8861-AD16AA6A80B8}" type="presParOf" srcId="{A77290ED-A94E-43A0-AFEB-BE2790774CFC}" destId="{4725529F-596B-4E86-A220-F1D52D5AB520}" srcOrd="2" destOrd="0" presId="urn:microsoft.com/office/officeart/2005/8/layout/orgChart1"/>
    <dgm:cxn modelId="{3A51CF1C-E898-488E-9200-605EC9E11BA0}" type="presParOf" srcId="{3521EE29-48C4-4262-92B0-56FD4ECADD1B}" destId="{1156AA11-E5A9-4E36-86E7-A718AD49A95F}" srcOrd="2" destOrd="0" presId="urn:microsoft.com/office/officeart/2005/8/layout/orgChart1"/>
    <dgm:cxn modelId="{E93D8BE9-D796-47E7-BFC4-1C07FCE02267}" type="presParOf" srcId="{3521EE29-48C4-4262-92B0-56FD4ECADD1B}" destId="{360AA3A2-EDAA-4093-AD1D-D6C7A44DC311}" srcOrd="3" destOrd="0" presId="urn:microsoft.com/office/officeart/2005/8/layout/orgChart1"/>
    <dgm:cxn modelId="{2B664C2B-8397-4EFC-A7D7-E86C5FF2A1FC}" type="presParOf" srcId="{360AA3A2-EDAA-4093-AD1D-D6C7A44DC311}" destId="{6FA9F666-7B0F-497B-BC03-08D73B39ED48}" srcOrd="0" destOrd="0" presId="urn:microsoft.com/office/officeart/2005/8/layout/orgChart1"/>
    <dgm:cxn modelId="{606C622E-3782-47E6-802A-8737B4C13CBB}" type="presParOf" srcId="{6FA9F666-7B0F-497B-BC03-08D73B39ED48}" destId="{C3027F60-BACF-44A9-BC79-0F1BF9918471}" srcOrd="0" destOrd="0" presId="urn:microsoft.com/office/officeart/2005/8/layout/orgChart1"/>
    <dgm:cxn modelId="{ADF465AC-35F7-43A2-B669-BF9CCABF63C2}" type="presParOf" srcId="{6FA9F666-7B0F-497B-BC03-08D73B39ED48}" destId="{EF04E809-266C-469C-8E4B-EC672388B075}" srcOrd="1" destOrd="0" presId="urn:microsoft.com/office/officeart/2005/8/layout/orgChart1"/>
    <dgm:cxn modelId="{C6FE3370-9799-4B9A-A073-49F480A842BE}" type="presParOf" srcId="{360AA3A2-EDAA-4093-AD1D-D6C7A44DC311}" destId="{EB721876-4C99-47F0-8DDA-7021AAA1D840}" srcOrd="1" destOrd="0" presId="urn:microsoft.com/office/officeart/2005/8/layout/orgChart1"/>
    <dgm:cxn modelId="{73F70FF7-73E8-4693-9500-B2CE820B5B20}" type="presParOf" srcId="{360AA3A2-EDAA-4093-AD1D-D6C7A44DC311}" destId="{4EDC1C2A-E88B-4123-843E-9403EB2E29E1}" srcOrd="2" destOrd="0" presId="urn:microsoft.com/office/officeart/2005/8/layout/orgChart1"/>
    <dgm:cxn modelId="{37C6890F-46C1-4D28-8224-6604C554992A}" type="presParOf" srcId="{2F53E702-91CC-402B-AB68-165770E9BA35}" destId="{B6D3F6D6-CA4B-4BF4-8D5D-374E58030DD0}" srcOrd="2" destOrd="0" presId="urn:microsoft.com/office/officeart/2005/8/layout/orgChart1"/>
    <dgm:cxn modelId="{368F3013-F968-4B4D-B94B-68E522D3C587}" type="presParOf" srcId="{D13FE730-585D-43E5-953E-0F35F0A1C631}" destId="{89CAD080-3DA8-4796-8085-6826BC6C8EBE}" srcOrd="2" destOrd="0" presId="urn:microsoft.com/office/officeart/2005/8/layout/orgChart1"/>
    <dgm:cxn modelId="{A2C98D1D-297F-4AE6-8D03-FF2D41EA4EA2}" type="presParOf" srcId="{D13FE730-585D-43E5-953E-0F35F0A1C631}" destId="{E90FF834-3754-421B-9644-3AC849D350FC}" srcOrd="3" destOrd="0" presId="urn:microsoft.com/office/officeart/2005/8/layout/orgChart1"/>
    <dgm:cxn modelId="{87617781-9E52-4EC3-A9CA-CED7C4AEAE2E}" type="presParOf" srcId="{E90FF834-3754-421B-9644-3AC849D350FC}" destId="{2FA27A07-8FEE-4D39-B15B-935F2FCCD051}" srcOrd="0" destOrd="0" presId="urn:microsoft.com/office/officeart/2005/8/layout/orgChart1"/>
    <dgm:cxn modelId="{C19FA537-A765-483C-98E9-3AACCDA8761E}" type="presParOf" srcId="{2FA27A07-8FEE-4D39-B15B-935F2FCCD051}" destId="{9A57BB45-BB6F-4726-8B02-F28A7F5FDCC2}" srcOrd="0" destOrd="0" presId="urn:microsoft.com/office/officeart/2005/8/layout/orgChart1"/>
    <dgm:cxn modelId="{89A965F5-23A1-4A6C-A29D-4854D235020A}" type="presParOf" srcId="{2FA27A07-8FEE-4D39-B15B-935F2FCCD051}" destId="{B250855C-F464-4CE1-849D-4C22DA7FD5F1}" srcOrd="1" destOrd="0" presId="urn:microsoft.com/office/officeart/2005/8/layout/orgChart1"/>
    <dgm:cxn modelId="{0C1F2D1E-5D93-4D79-BB79-96847DD63805}" type="presParOf" srcId="{E90FF834-3754-421B-9644-3AC849D350FC}" destId="{66B9EA5D-A9BE-43F9-9383-9A0B2FF5BF96}" srcOrd="1" destOrd="0" presId="urn:microsoft.com/office/officeart/2005/8/layout/orgChart1"/>
    <dgm:cxn modelId="{1A32C379-02C4-4A06-9E98-77E13F34C4C7}" type="presParOf" srcId="{E90FF834-3754-421B-9644-3AC849D350FC}" destId="{1D19122E-1D2E-4AB4-869D-1A940FD14B9B}" srcOrd="2" destOrd="0" presId="urn:microsoft.com/office/officeart/2005/8/layout/orgChart1"/>
    <dgm:cxn modelId="{8A06DB83-8844-41F3-88A8-34B3936FF0F1}" type="presParOf" srcId="{4BC61442-A9C5-40C6-BE33-69D285B62F4B}" destId="{3010B4A0-88D2-4BD0-A142-375E647C5C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AD080-3DA8-4796-8085-6826BC6C8EBE}">
      <dsp:nvSpPr>
        <dsp:cNvPr id="0" name=""/>
        <dsp:cNvSpPr/>
      </dsp:nvSpPr>
      <dsp:spPr>
        <a:xfrm>
          <a:off x="2962275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70"/>
              </a:lnTo>
              <a:lnTo>
                <a:pt x="832425" y="144470"/>
              </a:lnTo>
              <a:lnTo>
                <a:pt x="832425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156AA11-E5A9-4E36-86E7-A718AD49A95F}">
      <dsp:nvSpPr>
        <dsp:cNvPr id="0" name=""/>
        <dsp:cNvSpPr/>
      </dsp:nvSpPr>
      <dsp:spPr>
        <a:xfrm>
          <a:off x="1382826" y="1665279"/>
          <a:ext cx="196658" cy="628694"/>
        </a:xfrm>
        <a:custGeom>
          <a:avLst/>
          <a:gdLst/>
          <a:ahLst/>
          <a:cxnLst/>
          <a:rect l="0" t="0" r="0" b="0"/>
          <a:pathLst>
            <a:path>
              <a:moveTo>
                <a:pt x="196658" y="0"/>
              </a:moveTo>
              <a:lnTo>
                <a:pt x="196658" y="628694"/>
              </a:lnTo>
              <a:lnTo>
                <a:pt x="0" y="62869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C9042AA-AB0D-4F3D-9F59-CEED1A7A3573}">
      <dsp:nvSpPr>
        <dsp:cNvPr id="0" name=""/>
        <dsp:cNvSpPr/>
      </dsp:nvSpPr>
      <dsp:spPr>
        <a:xfrm>
          <a:off x="1579485" y="1665279"/>
          <a:ext cx="206386" cy="632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918"/>
              </a:lnTo>
              <a:lnTo>
                <a:pt x="206386" y="63291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E6B71F7-C917-445F-ABBF-12D434179A2D}">
      <dsp:nvSpPr>
        <dsp:cNvPr id="0" name=""/>
        <dsp:cNvSpPr/>
      </dsp:nvSpPr>
      <dsp:spPr>
        <a:xfrm>
          <a:off x="2129849" y="688383"/>
          <a:ext cx="832425" cy="288941"/>
        </a:xfrm>
        <a:custGeom>
          <a:avLst/>
          <a:gdLst/>
          <a:ahLst/>
          <a:cxnLst/>
          <a:rect l="0" t="0" r="0" b="0"/>
          <a:pathLst>
            <a:path>
              <a:moveTo>
                <a:pt x="832425" y="0"/>
              </a:moveTo>
              <a:lnTo>
                <a:pt x="832425" y="144470"/>
              </a:lnTo>
              <a:lnTo>
                <a:pt x="0" y="144470"/>
              </a:lnTo>
              <a:lnTo>
                <a:pt x="0" y="28894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C054272-BB83-4DBD-9358-5FC7421CED4D}">
      <dsp:nvSpPr>
        <dsp:cNvPr id="0" name=""/>
        <dsp:cNvSpPr/>
      </dsp:nvSpPr>
      <dsp:spPr>
        <a:xfrm>
          <a:off x="2274319" y="428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274319" y="428"/>
        <a:ext cx="1375910" cy="687955"/>
      </dsp:txXfrm>
    </dsp:sp>
    <dsp:sp modelId="{3E79D4F7-5CD7-4B3A-A3DC-3A9FA143C762}">
      <dsp:nvSpPr>
        <dsp:cNvPr id="0" name=""/>
        <dsp:cNvSpPr/>
      </dsp:nvSpPr>
      <dsp:spPr>
        <a:xfrm>
          <a:off x="1441894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441894" y="977324"/>
        <a:ext cx="1375910" cy="687955"/>
      </dsp:txXfrm>
    </dsp:sp>
    <dsp:sp modelId="{51739725-BE2D-4B71-A493-C048CBC8FCE2}">
      <dsp:nvSpPr>
        <dsp:cNvPr id="0" name=""/>
        <dsp:cNvSpPr/>
      </dsp:nvSpPr>
      <dsp:spPr>
        <a:xfrm>
          <a:off x="1785871" y="1954220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1785871" y="1954220"/>
        <a:ext cx="1375910" cy="687955"/>
      </dsp:txXfrm>
    </dsp:sp>
    <dsp:sp modelId="{C3027F60-BACF-44A9-BC79-0F1BF9918471}">
      <dsp:nvSpPr>
        <dsp:cNvPr id="0" name=""/>
        <dsp:cNvSpPr/>
      </dsp:nvSpPr>
      <dsp:spPr>
        <a:xfrm>
          <a:off x="6916" y="1949996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6916" y="1949996"/>
        <a:ext cx="1375910" cy="687955"/>
      </dsp:txXfrm>
    </dsp:sp>
    <dsp:sp modelId="{9A57BB45-BB6F-4726-8B02-F28A7F5FDCC2}">
      <dsp:nvSpPr>
        <dsp:cNvPr id="0" name=""/>
        <dsp:cNvSpPr/>
      </dsp:nvSpPr>
      <dsp:spPr>
        <a:xfrm>
          <a:off x="3106745" y="977324"/>
          <a:ext cx="1375910" cy="68795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3106745" y="977324"/>
        <a:ext cx="1375910" cy="687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1B9E7-C7EC-4C02-8685-E0F036D1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2A393-E27F-4E7D-9184-DFF05B698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03637-F046-4527-B319-6FECF8FA7D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Robert</dc:creator>
  <cp:lastModifiedBy>Hanna, Robert</cp:lastModifiedBy>
  <cp:revision>2</cp:revision>
  <dcterms:created xsi:type="dcterms:W3CDTF">2019-09-24T20:05:00Z</dcterms:created>
  <dcterms:modified xsi:type="dcterms:W3CDTF">2019-09-24T20:05:00Z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